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FD" w:rsidRDefault="006D2FFD" w:rsidP="001B63D4">
      <w:pPr>
        <w:pStyle w:val="3"/>
        <w:jc w:val="center"/>
        <w:rPr>
          <w:sz w:val="40"/>
        </w:rPr>
      </w:pPr>
      <w:r w:rsidRPr="00FF7514">
        <w:rPr>
          <w:sz w:val="40"/>
        </w:rPr>
        <w:br/>
        <w:t>«Есть женщины в русских селеньях»</w:t>
      </w:r>
    </w:p>
    <w:p w:rsidR="001B63D4" w:rsidRPr="001B63D4" w:rsidRDefault="001B63D4" w:rsidP="001B63D4">
      <w:pPr>
        <w:jc w:val="center"/>
        <w:rPr>
          <w:sz w:val="16"/>
        </w:rPr>
      </w:pPr>
      <w:r w:rsidRPr="001B63D4">
        <w:rPr>
          <w:sz w:val="28"/>
        </w:rPr>
        <w:t>(Рекомендательный список литературы)</w:t>
      </w:r>
    </w:p>
    <w:p w:rsidR="002C2F7D" w:rsidRPr="00FF7514" w:rsidRDefault="00A1209D" w:rsidP="001B63D4">
      <w:pPr>
        <w:pStyle w:val="a3"/>
        <w:spacing w:line="276" w:lineRule="auto"/>
        <w:ind w:firstLine="708"/>
        <w:jc w:val="center"/>
        <w:rPr>
          <w:rStyle w:val="headnewsmall1"/>
          <w:rFonts w:ascii="Verdana" w:hAnsi="Verdana"/>
          <w:color w:val="E36C0A" w:themeColor="accent6" w:themeShade="BF"/>
          <w:sz w:val="22"/>
        </w:rPr>
      </w:pPr>
      <w:r w:rsidRPr="00FF7514">
        <w:rPr>
          <w:rFonts w:ascii="Verdana" w:hAnsi="Verdana"/>
          <w:color w:val="E36C0A" w:themeColor="accent6" w:themeShade="BF"/>
          <w:sz w:val="22"/>
        </w:rPr>
        <w:t>В России с давних времен</w:t>
      </w:r>
      <w:r w:rsidR="006D2FFD" w:rsidRPr="00FF7514">
        <w:rPr>
          <w:rFonts w:ascii="Verdana" w:hAnsi="Verdana"/>
          <w:color w:val="E36C0A" w:themeColor="accent6" w:themeShade="BF"/>
          <w:sz w:val="22"/>
        </w:rPr>
        <w:t xml:space="preserve"> многие писатели и поэты писали о трагической судьбе русской женщины. С болью в сердце говорили они о суровой доле женщины-труженицы, женщины-матери, женщины-страдалицы. Во многих произведениях женщина предстает во всем многообразии ее переживаний, </w:t>
      </w:r>
      <w:r w:rsidRPr="00FF7514">
        <w:rPr>
          <w:rFonts w:ascii="Verdana" w:hAnsi="Verdana"/>
          <w:color w:val="E36C0A" w:themeColor="accent6" w:themeShade="BF"/>
          <w:sz w:val="22"/>
        </w:rPr>
        <w:t xml:space="preserve"> </w:t>
      </w:r>
      <w:r w:rsidR="006D2FFD" w:rsidRPr="00FF7514">
        <w:rPr>
          <w:rFonts w:ascii="Verdana" w:hAnsi="Verdana"/>
          <w:color w:val="E36C0A" w:themeColor="accent6" w:themeShade="BF"/>
          <w:sz w:val="22"/>
        </w:rPr>
        <w:t xml:space="preserve">с удивительной красотой ее многострадальной души. </w:t>
      </w:r>
      <w:r w:rsidR="006D2FFD" w:rsidRPr="00FF7514">
        <w:rPr>
          <w:rFonts w:ascii="Verdana" w:hAnsi="Verdana"/>
          <w:color w:val="E36C0A" w:themeColor="accent6" w:themeShade="BF"/>
          <w:sz w:val="22"/>
        </w:rPr>
        <w:br/>
        <w:t xml:space="preserve">Женщины в России, конечно, очень разные и подогнать всех под один типаж невозможно. Но некая жертвенность, скромный бытовой героизм веками впитывался в характер русских женщин. </w:t>
      </w:r>
      <w:r w:rsidR="006D2FFD" w:rsidRPr="00FF7514">
        <w:rPr>
          <w:rFonts w:ascii="Verdana" w:hAnsi="Verdana"/>
          <w:color w:val="E36C0A" w:themeColor="accent6" w:themeShade="BF"/>
          <w:sz w:val="22"/>
        </w:rPr>
        <w:br/>
      </w:r>
      <w:r w:rsidR="002C2F7D" w:rsidRPr="00FF7514">
        <w:rPr>
          <w:rFonts w:ascii="Verdana" w:hAnsi="Verdana"/>
          <w:color w:val="E36C0A" w:themeColor="accent6" w:themeShade="BF"/>
          <w:sz w:val="22"/>
        </w:rPr>
        <w:t>Фонд абонемента центральной библиотеки</w:t>
      </w:r>
      <w:r w:rsidR="006D2FFD" w:rsidRPr="00FF7514">
        <w:rPr>
          <w:rFonts w:ascii="Verdana" w:hAnsi="Verdana"/>
          <w:color w:val="E36C0A" w:themeColor="accent6" w:themeShade="BF"/>
          <w:sz w:val="22"/>
        </w:rPr>
        <w:t xml:space="preserve"> предлагает </w:t>
      </w:r>
      <w:r w:rsidR="002C2F7D" w:rsidRPr="00FF7514">
        <w:rPr>
          <w:rFonts w:ascii="Verdana" w:hAnsi="Verdana"/>
          <w:color w:val="E36C0A" w:themeColor="accent6" w:themeShade="BF"/>
          <w:sz w:val="22"/>
        </w:rPr>
        <w:t xml:space="preserve">своим </w:t>
      </w:r>
      <w:r w:rsidR="006D2FFD" w:rsidRPr="00FF7514">
        <w:rPr>
          <w:rFonts w:ascii="Verdana" w:hAnsi="Verdana"/>
          <w:color w:val="E36C0A" w:themeColor="accent6" w:themeShade="BF"/>
          <w:sz w:val="22"/>
        </w:rPr>
        <w:t xml:space="preserve">читателям </w:t>
      </w:r>
      <w:r w:rsidR="002C2F7D" w:rsidRPr="00FF7514">
        <w:rPr>
          <w:rFonts w:ascii="Verdana" w:hAnsi="Verdana"/>
          <w:color w:val="E36C0A" w:themeColor="accent6" w:themeShade="BF"/>
          <w:sz w:val="22"/>
        </w:rPr>
        <w:t>книг</w:t>
      </w:r>
      <w:r w:rsidR="001B63D4">
        <w:rPr>
          <w:rFonts w:ascii="Verdana" w:hAnsi="Verdana"/>
          <w:color w:val="E36C0A" w:themeColor="accent6" w:themeShade="BF"/>
          <w:sz w:val="22"/>
        </w:rPr>
        <w:t>и</w:t>
      </w:r>
      <w:r w:rsidR="002C2F7D" w:rsidRPr="00FF7514">
        <w:rPr>
          <w:rFonts w:ascii="Verdana" w:hAnsi="Verdana"/>
          <w:color w:val="E36C0A" w:themeColor="accent6" w:themeShade="BF"/>
          <w:sz w:val="22"/>
        </w:rPr>
        <w:t xml:space="preserve"> </w:t>
      </w:r>
      <w:r w:rsidR="006D2FFD" w:rsidRPr="00FF7514">
        <w:rPr>
          <w:rFonts w:ascii="Verdana" w:hAnsi="Verdana"/>
          <w:color w:val="E36C0A" w:themeColor="accent6" w:themeShade="BF"/>
          <w:sz w:val="22"/>
        </w:rPr>
        <w:t>отечественных авторов, которым удалось создать яркие, запоминающиеся образы деревенских женщи</w:t>
      </w:r>
      <w:r w:rsidR="00FF7514" w:rsidRPr="00FF7514">
        <w:rPr>
          <w:rFonts w:ascii="Verdana" w:hAnsi="Verdana"/>
          <w:color w:val="E36C0A" w:themeColor="accent6" w:themeShade="BF"/>
          <w:sz w:val="22"/>
        </w:rPr>
        <w:t>н.</w:t>
      </w:r>
    </w:p>
    <w:p w:rsidR="002C2F7D" w:rsidRPr="00F43CC8" w:rsidRDefault="002C2F7D" w:rsidP="00F43CC8">
      <w:pPr>
        <w:pStyle w:val="a3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Style w:val="headnewsmall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307340</wp:posOffset>
            </wp:positionV>
            <wp:extent cx="1962785" cy="1609725"/>
            <wp:effectExtent l="19050" t="0" r="0" b="0"/>
            <wp:wrapTight wrapText="bothSides">
              <wp:wrapPolygon edited="0">
                <wp:start x="-210" y="0"/>
                <wp:lineTo x="-210" y="21472"/>
                <wp:lineTo x="21593" y="21472"/>
                <wp:lineTo x="21593" y="0"/>
                <wp:lineTo x="-210" y="0"/>
              </wp:wrapPolygon>
            </wp:wrapTight>
            <wp:docPr id="51" name="Рисунок 51" descr="Прясл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рясл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7D" w:rsidRPr="00F43CC8" w:rsidRDefault="002C2F7D" w:rsidP="00F43CC8">
      <w:pPr>
        <w:pStyle w:val="a3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8"/>
        </w:rPr>
      </w:pPr>
      <w:r w:rsidRPr="00F43CC8">
        <w:rPr>
          <w:rStyle w:val="headnewsmall1"/>
          <w:sz w:val="28"/>
          <w:szCs w:val="28"/>
        </w:rPr>
        <w:t xml:space="preserve"> Абрамов Ф. А. Собрание сочинений</w:t>
      </w:r>
      <w:r w:rsidRPr="00F43CC8">
        <w:rPr>
          <w:sz w:val="28"/>
          <w:szCs w:val="28"/>
        </w:rPr>
        <w:t xml:space="preserve"> : в 6 т. / Ф. А. Абрамов. —  Л. : Художественная литература, 1990 — Т. 1 : Братья и сестры : Кн. 1-2. — 637 с. </w:t>
      </w:r>
    </w:p>
    <w:p w:rsidR="002C2F7D" w:rsidRPr="00F43CC8" w:rsidRDefault="002C2F7D" w:rsidP="00F43CC8">
      <w:pPr>
        <w:pStyle w:val="a3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8"/>
        </w:rPr>
      </w:pPr>
      <w:r w:rsidRPr="00F43CC8">
        <w:rPr>
          <w:rStyle w:val="headnewsmall1"/>
          <w:sz w:val="28"/>
          <w:szCs w:val="28"/>
        </w:rPr>
        <w:t>Абрамов Ф. А. Собрание сочинений</w:t>
      </w:r>
      <w:r w:rsidRPr="00F43CC8">
        <w:rPr>
          <w:sz w:val="28"/>
          <w:szCs w:val="28"/>
        </w:rPr>
        <w:t xml:space="preserve"> [Текст] : в 6 т. / Ф. А. Абрамов. —  Л. : Художественная литература, 1990 — Т. 2 : Братья и сестры : Кн. 3-4. — 607 с. </w:t>
      </w:r>
    </w:p>
    <w:p w:rsidR="00F43CC8" w:rsidRPr="00FF7514" w:rsidRDefault="002C2F7D" w:rsidP="00963274">
      <w:pPr>
        <w:pStyle w:val="a3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76" w:lineRule="auto"/>
        <w:ind w:firstLine="708"/>
        <w:jc w:val="both"/>
        <w:rPr>
          <w:rStyle w:val="headnewsmall1"/>
          <w:rFonts w:ascii="Verdana" w:hAnsi="Verdana"/>
        </w:rPr>
      </w:pPr>
      <w:r w:rsidRPr="00FF7514">
        <w:rPr>
          <w:rStyle w:val="apple-style-span"/>
          <w:rFonts w:ascii="Verdana" w:eastAsiaTheme="majorEastAsia" w:hAnsi="Verdana"/>
          <w:color w:val="000000"/>
        </w:rPr>
        <w:t xml:space="preserve">В трилогию известного советского писателя Федора Абрамова вошли романы </w:t>
      </w:r>
      <w:r w:rsidRPr="00FF7514">
        <w:rPr>
          <w:rStyle w:val="apple-style-span"/>
          <w:rFonts w:ascii="Verdana" w:eastAsiaTheme="majorEastAsia" w:hAnsi="Verdana"/>
          <w:b/>
          <w:color w:val="000000"/>
        </w:rPr>
        <w:t>"Братья и сестры", "Две зимы и три лета" и "Пути-перепутья".</w:t>
      </w:r>
      <w:r w:rsidRPr="00FF7514">
        <w:rPr>
          <w:rStyle w:val="apple-style-span"/>
          <w:rFonts w:ascii="Verdana" w:eastAsiaTheme="majorEastAsia" w:hAnsi="Verdana"/>
          <w:color w:val="000000"/>
        </w:rPr>
        <w:t xml:space="preserve"> Они посвящены трудовому подвигу жителей северной русской деревни. Основные события трилогии связаны с войной, когда особенно наглядно проявились единство и сплоченность  народа. Вместе с тем автор показывает, как в новых, послевоенных условиях меняется жизнь Пекашина, по-разному складываются судьбы героев, происходит сложная перестройка внутреннего мира людей, обогащается их социальный и духовный опыт.</w:t>
      </w:r>
      <w:r w:rsidRPr="00FF7514">
        <w:rPr>
          <w:rStyle w:val="headnewsmall1"/>
        </w:rPr>
        <w:t xml:space="preserve"> </w:t>
      </w:r>
      <w:r w:rsidR="006D2FFD" w:rsidRPr="00FF7514">
        <w:rPr>
          <w:rFonts w:ascii="Verdana" w:hAnsi="Verdana"/>
        </w:rPr>
        <w:t xml:space="preserve">В основу </w:t>
      </w:r>
      <w:r w:rsidR="00F43CC8" w:rsidRPr="00FF7514">
        <w:rPr>
          <w:rFonts w:ascii="Verdana" w:hAnsi="Verdana"/>
        </w:rPr>
        <w:t>книги</w:t>
      </w:r>
      <w:r w:rsidR="006D2FFD" w:rsidRPr="00FF7514">
        <w:rPr>
          <w:rFonts w:ascii="Verdana" w:hAnsi="Verdana"/>
        </w:rPr>
        <w:t xml:space="preserve"> легли впечатления автора от весны и лета 1942 года. В 1942 году, после лечения в госпиталях, Абрамов вернулся в родную деревню, где увидел и на всю жизнь запомнил великий подвиг русской </w:t>
      </w:r>
      <w:r w:rsidR="00963274" w:rsidRPr="00FF7514">
        <w:rPr>
          <w:rFonts w:ascii="Verdana" w:hAnsi="Verdana"/>
        </w:rPr>
        <w:t>женщины</w:t>
      </w:r>
      <w:r w:rsidR="006D2FFD" w:rsidRPr="00FF7514">
        <w:rPr>
          <w:rFonts w:ascii="Verdana" w:hAnsi="Verdana"/>
        </w:rPr>
        <w:t>, открывшей в 1941 году второй фронт, быть может, не менее тяжкий, чем фронт русского мужика.</w:t>
      </w:r>
      <w:r w:rsidR="00F43CC8" w:rsidRPr="00FF7514">
        <w:rPr>
          <w:rFonts w:ascii="Verdana" w:hAnsi="Verdana"/>
        </w:rPr>
        <w:t xml:space="preserve"> </w:t>
      </w:r>
      <w:r w:rsidR="006D2FFD" w:rsidRPr="00FF7514">
        <w:rPr>
          <w:rFonts w:ascii="Verdana" w:hAnsi="Verdana"/>
        </w:rPr>
        <w:t>Первым изъяснением любви, сострадания и восхищения русской северной крестьянкой у Федора Абрамова стал роман «Братья и сестры».</w:t>
      </w:r>
    </w:p>
    <w:p w:rsidR="00963274" w:rsidRDefault="00963274" w:rsidP="006D2FFD">
      <w:pPr>
        <w:pStyle w:val="a3"/>
        <w:rPr>
          <w:rStyle w:val="headnewsmall1"/>
          <w:sz w:val="28"/>
          <w:szCs w:val="28"/>
        </w:rPr>
      </w:pPr>
    </w:p>
    <w:p w:rsidR="00963274" w:rsidRPr="00F43CC8" w:rsidRDefault="00963274" w:rsidP="006D2FFD">
      <w:pPr>
        <w:pStyle w:val="a3"/>
        <w:rPr>
          <w:rStyle w:val="headnewsmall1"/>
          <w:sz w:val="28"/>
          <w:szCs w:val="28"/>
        </w:rPr>
      </w:pPr>
    </w:p>
    <w:p w:rsidR="00F43CC8" w:rsidRPr="00F43CC8" w:rsidRDefault="00F43CC8" w:rsidP="00F43CC8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ind w:firstLine="708"/>
        <w:rPr>
          <w:sz w:val="28"/>
          <w:szCs w:val="28"/>
        </w:rPr>
      </w:pPr>
      <w:r w:rsidRPr="00F43CC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85725</wp:posOffset>
            </wp:positionV>
            <wp:extent cx="2073275" cy="2057400"/>
            <wp:effectExtent l="19050" t="0" r="3175" b="0"/>
            <wp:wrapTight wrapText="bothSides">
              <wp:wrapPolygon edited="0">
                <wp:start x="-198" y="0"/>
                <wp:lineTo x="-198" y="21400"/>
                <wp:lineTo x="21633" y="21400"/>
                <wp:lineTo x="21633" y="0"/>
                <wp:lineTo x="-198" y="0"/>
              </wp:wrapPolygon>
            </wp:wrapTight>
            <wp:docPr id="48" name="Рисунок 48" descr="Чистая книга. Избр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Чистая книга. Избран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FFD" w:rsidRPr="00F43CC8">
        <w:rPr>
          <w:rStyle w:val="headnewsmall1"/>
          <w:b/>
          <w:sz w:val="28"/>
          <w:szCs w:val="28"/>
        </w:rPr>
        <w:t>Абрамов Ф. А. Из колена Аввакумова</w:t>
      </w:r>
      <w:r w:rsidR="006D2FFD" w:rsidRPr="00F43CC8">
        <w:rPr>
          <w:sz w:val="28"/>
          <w:szCs w:val="28"/>
        </w:rPr>
        <w:t xml:space="preserve"> [Текст] : повести. Рассказы / Абрамов Ф. А. — М. : Современник, 1989. — 560 с. — (Сельская библиотека Нечерноземья). — Содержание: </w:t>
      </w:r>
      <w:r>
        <w:rPr>
          <w:sz w:val="28"/>
          <w:szCs w:val="28"/>
        </w:rPr>
        <w:t xml:space="preserve"> </w:t>
      </w:r>
      <w:r w:rsidR="006D2FFD" w:rsidRPr="00F43CC8">
        <w:rPr>
          <w:sz w:val="28"/>
          <w:szCs w:val="28"/>
        </w:rPr>
        <w:t xml:space="preserve">Жила-была семушка ; </w:t>
      </w:r>
      <w:r>
        <w:rPr>
          <w:sz w:val="28"/>
          <w:szCs w:val="28"/>
        </w:rPr>
        <w:t xml:space="preserve"> </w:t>
      </w:r>
      <w:r w:rsidR="006D2FFD" w:rsidRPr="00F43CC8">
        <w:rPr>
          <w:sz w:val="28"/>
          <w:szCs w:val="28"/>
        </w:rPr>
        <w:t>Деревянные кони ; Пелагея ; Алька ; Безотцовщина ; Вокруг да </w:t>
      </w:r>
      <w:r>
        <w:rPr>
          <w:sz w:val="28"/>
          <w:szCs w:val="28"/>
        </w:rPr>
        <w:t xml:space="preserve"> </w:t>
      </w:r>
      <w:r w:rsidR="006D2FFD" w:rsidRPr="00F43CC8">
        <w:rPr>
          <w:sz w:val="28"/>
          <w:szCs w:val="28"/>
        </w:rPr>
        <w:t>около ; Мамониха / Ф. А. Абрамов.</w:t>
      </w:r>
      <w:r>
        <w:tab/>
      </w:r>
    </w:p>
    <w:p w:rsidR="00F43CC8" w:rsidRPr="00963274" w:rsidRDefault="006D2FFD" w:rsidP="00A1209D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both"/>
        <w:rPr>
          <w:rFonts w:ascii="Verdana" w:hAnsi="Verdana"/>
          <w:sz w:val="28"/>
        </w:rPr>
      </w:pPr>
      <w:r w:rsidRPr="00963274">
        <w:rPr>
          <w:rFonts w:ascii="Verdana" w:hAnsi="Verdana"/>
          <w:sz w:val="28"/>
        </w:rPr>
        <w:t>Центральная тема сборника произведений Федора Абрамова — судьба русской крестьянки. По кротости и долготерпению, автор готов ее причислить к лику святых. Разные женские судьбы проходят перед нами</w:t>
      </w:r>
      <w:r w:rsidR="00F43CC8" w:rsidRPr="00963274">
        <w:rPr>
          <w:rFonts w:ascii="Verdana" w:hAnsi="Verdana"/>
          <w:sz w:val="28"/>
        </w:rPr>
        <w:t>,</w:t>
      </w:r>
      <w:r w:rsidRPr="00963274">
        <w:rPr>
          <w:rFonts w:ascii="Verdana" w:hAnsi="Verdana"/>
          <w:sz w:val="28"/>
        </w:rPr>
        <w:t xml:space="preserve"> вызывая чувство восхищения и сострадания.</w:t>
      </w:r>
    </w:p>
    <w:p w:rsidR="00225950" w:rsidRDefault="00225950" w:rsidP="006D2FFD">
      <w:pPr>
        <w:pStyle w:val="a3"/>
        <w:rPr>
          <w:rStyle w:val="headnewsmall1"/>
        </w:rPr>
      </w:pPr>
    </w:p>
    <w:p w:rsidR="00225950" w:rsidRDefault="00225950" w:rsidP="006D2FFD">
      <w:pPr>
        <w:pStyle w:val="a3"/>
        <w:rPr>
          <w:rStyle w:val="headnewsmall1"/>
        </w:rPr>
      </w:pPr>
    </w:p>
    <w:p w:rsidR="00F43CC8" w:rsidRPr="00F43CC8" w:rsidRDefault="00963274" w:rsidP="00963274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161925</wp:posOffset>
            </wp:positionV>
            <wp:extent cx="2133600" cy="2228850"/>
            <wp:effectExtent l="19050" t="0" r="0" b="0"/>
            <wp:wrapTight wrapText="bothSides">
              <wp:wrapPolygon edited="0">
                <wp:start x="-193" y="0"/>
                <wp:lineTo x="-193" y="21415"/>
                <wp:lineTo x="21600" y="21415"/>
                <wp:lineTo x="21600" y="0"/>
                <wp:lineTo x="-193" y="0"/>
              </wp:wrapPolygon>
            </wp:wrapTight>
            <wp:docPr id="2" name="Рисунок 45" descr="Ивушка неплаку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вушка неплакуч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FFD" w:rsidRPr="00172E7A">
        <w:rPr>
          <w:rStyle w:val="headnewsmall1"/>
          <w:b/>
          <w:sz w:val="28"/>
          <w:szCs w:val="28"/>
        </w:rPr>
        <w:t>Алексеев М. Н. Ивушка неплакучая</w:t>
      </w:r>
      <w:r w:rsidR="006D2FFD" w:rsidRPr="00F43CC8">
        <w:rPr>
          <w:sz w:val="28"/>
          <w:szCs w:val="28"/>
        </w:rPr>
        <w:t xml:space="preserve">: роман / Алексеев М. Н. — М. : Советская Россия, 1988. — 528 с. — (Библиотека советского романа). </w:t>
      </w:r>
    </w:p>
    <w:p w:rsidR="006D2FFD" w:rsidRPr="00F43CC8" w:rsidRDefault="006D2FFD" w:rsidP="00963274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ind w:firstLine="708"/>
        <w:jc w:val="both"/>
        <w:rPr>
          <w:rFonts w:ascii="Verdana" w:hAnsi="Verdana"/>
          <w:sz w:val="28"/>
        </w:rPr>
      </w:pPr>
      <w:r w:rsidRPr="00F43CC8">
        <w:rPr>
          <w:rFonts w:ascii="Verdana" w:hAnsi="Verdana"/>
          <w:sz w:val="28"/>
        </w:rPr>
        <w:t>Советская деревня в годы Великой Отечественной и в первые послевоенные годы. Тяжелые испытания выпали на долю главной героини романа — Фени Угрюмовой, но она вынесла все тяготы жизни и даже в тяжелом горе сумела сохранить человеческое достоинство.</w:t>
      </w:r>
    </w:p>
    <w:p w:rsidR="00F43CC8" w:rsidRDefault="00F43CC8" w:rsidP="006D2FFD">
      <w:pPr>
        <w:pStyle w:val="a3"/>
      </w:pPr>
    </w:p>
    <w:p w:rsidR="00172E7A" w:rsidRDefault="00172E7A" w:rsidP="006D2FFD">
      <w:pPr>
        <w:pStyle w:val="a3"/>
      </w:pPr>
    </w:p>
    <w:p w:rsidR="00963274" w:rsidRDefault="00963274" w:rsidP="006D2FFD">
      <w:pPr>
        <w:pStyle w:val="a3"/>
      </w:pPr>
    </w:p>
    <w:p w:rsidR="00963274" w:rsidRDefault="00963274" w:rsidP="006D2FFD">
      <w:pPr>
        <w:pStyle w:val="a3"/>
      </w:pPr>
    </w:p>
    <w:p w:rsidR="001B63D4" w:rsidRDefault="001B63D4" w:rsidP="006D2FFD">
      <w:pPr>
        <w:pStyle w:val="a3"/>
      </w:pPr>
    </w:p>
    <w:p w:rsidR="001B63D4" w:rsidRDefault="001B63D4" w:rsidP="006D2FFD">
      <w:pPr>
        <w:pStyle w:val="a3"/>
      </w:pPr>
    </w:p>
    <w:p w:rsidR="00963274" w:rsidRDefault="00963274" w:rsidP="006D2FFD">
      <w:pPr>
        <w:pStyle w:val="a3"/>
      </w:pPr>
    </w:p>
    <w:p w:rsidR="00963274" w:rsidRDefault="00963274" w:rsidP="00FF7514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225950" w:rsidRPr="00172E7A" w:rsidRDefault="00225950" w:rsidP="00FF7514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Style w:val="headnewsmall1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1704975" cy="1704975"/>
            <wp:effectExtent l="19050" t="0" r="9525" b="0"/>
            <wp:wrapTight wrapText="bothSides">
              <wp:wrapPolygon edited="0">
                <wp:start x="-241" y="0"/>
                <wp:lineTo x="-241" y="21479"/>
                <wp:lineTo x="21721" y="21479"/>
                <wp:lineTo x="21721" y="0"/>
                <wp:lineTo x="-241" y="0"/>
              </wp:wrapPolygon>
            </wp:wrapTight>
            <wp:docPr id="42" name="Рисунок 42" descr="Кан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ну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FFD" w:rsidRPr="00172E7A" w:rsidRDefault="006D2FFD" w:rsidP="00FF7514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sz w:val="32"/>
        </w:rPr>
      </w:pPr>
      <w:r w:rsidRPr="00172E7A">
        <w:rPr>
          <w:rStyle w:val="headnewsmall1"/>
          <w:b/>
          <w:sz w:val="32"/>
        </w:rPr>
        <w:t>Белов В. И. Кануны</w:t>
      </w:r>
      <w:r w:rsidRPr="00172E7A">
        <w:rPr>
          <w:sz w:val="32"/>
        </w:rPr>
        <w:t>: хроника</w:t>
      </w:r>
      <w:r w:rsidR="00963274">
        <w:rPr>
          <w:sz w:val="32"/>
        </w:rPr>
        <w:t xml:space="preserve"> конца 20 г. / Белов В. И. — М.</w:t>
      </w:r>
      <w:r w:rsidRPr="00172E7A">
        <w:rPr>
          <w:sz w:val="32"/>
        </w:rPr>
        <w:t xml:space="preserve">: Современник, 1989. — 464 с. — (Библиотека </w:t>
      </w:r>
      <w:r w:rsidR="00963274">
        <w:rPr>
          <w:sz w:val="32"/>
        </w:rPr>
        <w:t xml:space="preserve"> </w:t>
      </w:r>
      <w:r w:rsidRPr="00172E7A">
        <w:rPr>
          <w:sz w:val="32"/>
        </w:rPr>
        <w:t>российского романа).</w:t>
      </w:r>
    </w:p>
    <w:p w:rsidR="006D2FFD" w:rsidRPr="00172E7A" w:rsidRDefault="006D2FFD" w:rsidP="00FF7514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276" w:lineRule="auto"/>
        <w:ind w:firstLine="708"/>
        <w:jc w:val="both"/>
        <w:rPr>
          <w:rFonts w:ascii="Verdana" w:hAnsi="Verdana"/>
          <w:sz w:val="28"/>
        </w:rPr>
      </w:pPr>
      <w:r w:rsidRPr="00172E7A">
        <w:rPr>
          <w:rFonts w:ascii="Verdana" w:hAnsi="Verdana"/>
          <w:sz w:val="28"/>
        </w:rPr>
        <w:t xml:space="preserve">Роман Василия Белова «Кануны» — о коллективизации в русской деревне. То есть о переломном и во многом роковом событии советской истории. В. Белов был одним из первых, кто уже в 60 — 70-е годы попытался по-новому взглянуть на историю коллективизации, правдиво обрисовать ее движение и повороты. </w:t>
      </w:r>
    </w:p>
    <w:p w:rsidR="00172E7A" w:rsidRDefault="00172E7A" w:rsidP="006D2FFD">
      <w:pPr>
        <w:pStyle w:val="a3"/>
      </w:pPr>
    </w:p>
    <w:p w:rsidR="00225950" w:rsidRDefault="00225950" w:rsidP="006D2FFD">
      <w:pPr>
        <w:pStyle w:val="a3"/>
        <w:rPr>
          <w:rStyle w:val="headnewsmall1"/>
        </w:rPr>
      </w:pPr>
    </w:p>
    <w:p w:rsidR="00225950" w:rsidRDefault="00172E7A" w:rsidP="006D2FFD">
      <w:pPr>
        <w:pStyle w:val="a3"/>
        <w:rPr>
          <w:rStyle w:val="headnewsmall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218440</wp:posOffset>
            </wp:positionV>
            <wp:extent cx="1295400" cy="1933575"/>
            <wp:effectExtent l="19050" t="0" r="0" b="0"/>
            <wp:wrapTight wrapText="bothSides">
              <wp:wrapPolygon edited="0">
                <wp:start x="-318" y="0"/>
                <wp:lineTo x="-318" y="21494"/>
                <wp:lineTo x="21600" y="21494"/>
                <wp:lineTo x="21600" y="0"/>
                <wp:lineTo x="-318" y="0"/>
              </wp:wrapPolygon>
            </wp:wrapTight>
            <wp:docPr id="39" name="Рисунок 39" descr="Виталий Закруткин Виталий Закруткин. Повести и расск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Виталий Закруткин Виталий Закруткин. Повести и рассказ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7A" w:rsidRPr="00172E7A" w:rsidRDefault="00172E7A" w:rsidP="00172E7A">
      <w:pPr>
        <w:pStyle w:val="a3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08"/>
        <w:rPr>
          <w:rStyle w:val="headnewsmall1"/>
          <w:sz w:val="16"/>
        </w:rPr>
      </w:pPr>
    </w:p>
    <w:p w:rsidR="006D2FFD" w:rsidRPr="00172E7A" w:rsidRDefault="006D2FFD" w:rsidP="00172E7A">
      <w:pPr>
        <w:pStyle w:val="a3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08"/>
        <w:rPr>
          <w:sz w:val="32"/>
        </w:rPr>
      </w:pPr>
      <w:r w:rsidRPr="00963274">
        <w:rPr>
          <w:rStyle w:val="headnewsmall1"/>
          <w:b/>
          <w:sz w:val="32"/>
        </w:rPr>
        <w:t>Закруткин В. А. Матерь человеческая</w:t>
      </w:r>
      <w:r w:rsidRPr="00172E7A">
        <w:rPr>
          <w:sz w:val="32"/>
        </w:rPr>
        <w:t>: повесть / Закруткин В. А. — М. : Современник, 1985. — 181 с.</w:t>
      </w:r>
    </w:p>
    <w:p w:rsidR="00172E7A" w:rsidRPr="00172E7A" w:rsidRDefault="006D2FFD" w:rsidP="00963274">
      <w:pPr>
        <w:pStyle w:val="a3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ind w:firstLine="708"/>
        <w:jc w:val="both"/>
        <w:rPr>
          <w:rFonts w:ascii="Verdana" w:hAnsi="Verdana"/>
          <w:sz w:val="28"/>
        </w:rPr>
      </w:pPr>
      <w:r w:rsidRPr="00172E7A">
        <w:rPr>
          <w:rFonts w:ascii="Verdana" w:hAnsi="Verdana"/>
          <w:sz w:val="28"/>
        </w:rPr>
        <w:t>Роман Виталия Закруткина — о русской женщине, перенесшей все тяготы Великой Отечественной войны. Закруткин — писатель большого и яркого дарования, умеющий глубоко проникнуть в психологию человека, точно изобразить его в момент самых трудных испытаний.</w:t>
      </w:r>
    </w:p>
    <w:p w:rsidR="00172E7A" w:rsidRDefault="00172E7A" w:rsidP="006D2FFD">
      <w:pPr>
        <w:pStyle w:val="a3"/>
        <w:rPr>
          <w:noProof/>
        </w:rPr>
      </w:pPr>
    </w:p>
    <w:p w:rsidR="00963274" w:rsidRDefault="00963274" w:rsidP="006D2FFD">
      <w:pPr>
        <w:pStyle w:val="a3"/>
        <w:rPr>
          <w:noProof/>
        </w:rPr>
      </w:pPr>
    </w:p>
    <w:p w:rsidR="00963274" w:rsidRDefault="00963274" w:rsidP="006D2FFD">
      <w:pPr>
        <w:pStyle w:val="a3"/>
        <w:rPr>
          <w:noProof/>
        </w:rPr>
      </w:pPr>
    </w:p>
    <w:p w:rsidR="00963274" w:rsidRDefault="00963274" w:rsidP="006D2FFD">
      <w:pPr>
        <w:pStyle w:val="a3"/>
        <w:rPr>
          <w:noProof/>
        </w:rPr>
      </w:pPr>
    </w:p>
    <w:p w:rsidR="00963274" w:rsidRDefault="00963274" w:rsidP="006D2FFD">
      <w:pPr>
        <w:pStyle w:val="a3"/>
        <w:rPr>
          <w:noProof/>
        </w:rPr>
      </w:pPr>
    </w:p>
    <w:p w:rsidR="00963274" w:rsidRDefault="00963274" w:rsidP="006D2FFD">
      <w:pPr>
        <w:pStyle w:val="a3"/>
        <w:rPr>
          <w:noProof/>
        </w:rPr>
      </w:pPr>
    </w:p>
    <w:p w:rsidR="00963274" w:rsidRDefault="00963274" w:rsidP="006D2FFD">
      <w:pPr>
        <w:pStyle w:val="a3"/>
        <w:rPr>
          <w:noProof/>
        </w:rPr>
      </w:pPr>
    </w:p>
    <w:p w:rsidR="00963274" w:rsidRDefault="00963274" w:rsidP="006D2FFD">
      <w:pPr>
        <w:pStyle w:val="a3"/>
        <w:rPr>
          <w:noProof/>
        </w:rPr>
      </w:pPr>
    </w:p>
    <w:p w:rsidR="00963274" w:rsidRDefault="00963274" w:rsidP="006D2FFD">
      <w:pPr>
        <w:pStyle w:val="a3"/>
        <w:rPr>
          <w:noProof/>
        </w:rPr>
      </w:pPr>
    </w:p>
    <w:p w:rsidR="00963274" w:rsidRDefault="00963274" w:rsidP="006D2FFD">
      <w:pPr>
        <w:pStyle w:val="a3"/>
        <w:rPr>
          <w:noProof/>
        </w:rPr>
      </w:pPr>
    </w:p>
    <w:p w:rsidR="007D15C7" w:rsidRDefault="007D15C7" w:rsidP="00172E7A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Style w:val="headnewsmall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1819275" cy="1819275"/>
            <wp:effectExtent l="19050" t="0" r="9525" b="0"/>
            <wp:wrapTight wrapText="bothSides">
              <wp:wrapPolygon edited="0">
                <wp:start x="-226" y="0"/>
                <wp:lineTo x="-226" y="21487"/>
                <wp:lineTo x="21713" y="21487"/>
                <wp:lineTo x="21713" y="0"/>
                <wp:lineTo x="-226" y="0"/>
              </wp:wrapPolygon>
            </wp:wrapTight>
            <wp:docPr id="36" name="Рисунок 36" descr="Цы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Цыг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7A" w:rsidRDefault="006D2FFD" w:rsidP="00963274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firstLine="708"/>
        <w:rPr>
          <w:sz w:val="28"/>
          <w:szCs w:val="28"/>
        </w:rPr>
      </w:pPr>
      <w:r w:rsidRPr="00172E7A">
        <w:rPr>
          <w:rStyle w:val="headnewsmall1"/>
          <w:b/>
          <w:sz w:val="28"/>
          <w:szCs w:val="28"/>
        </w:rPr>
        <w:t>Калинин А. В. Цыган</w:t>
      </w:r>
      <w:r w:rsidRPr="00172E7A">
        <w:rPr>
          <w:sz w:val="28"/>
          <w:szCs w:val="28"/>
        </w:rPr>
        <w:t xml:space="preserve">  : роман /</w:t>
      </w:r>
      <w:r w:rsidR="00963274">
        <w:rPr>
          <w:sz w:val="28"/>
          <w:szCs w:val="28"/>
        </w:rPr>
        <w:t xml:space="preserve"> Калинин А. В. — Екатеринбург </w:t>
      </w:r>
      <w:r w:rsidRPr="00172E7A">
        <w:rPr>
          <w:sz w:val="28"/>
          <w:szCs w:val="28"/>
        </w:rPr>
        <w:t xml:space="preserve">, 1993. — 568 с. </w:t>
      </w:r>
    </w:p>
    <w:p w:rsidR="006D2FFD" w:rsidRDefault="006D2FFD" w:rsidP="00172E7A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76" w:lineRule="auto"/>
        <w:jc w:val="both"/>
        <w:rPr>
          <w:rFonts w:ascii="Verdana" w:hAnsi="Verdana"/>
          <w:sz w:val="28"/>
          <w:szCs w:val="28"/>
        </w:rPr>
      </w:pPr>
      <w:r w:rsidRPr="00172E7A">
        <w:rPr>
          <w:rFonts w:ascii="Verdana" w:hAnsi="Verdana"/>
          <w:sz w:val="28"/>
          <w:szCs w:val="28"/>
        </w:rPr>
        <w:t xml:space="preserve">Мoлoдaя дeрeвeнcкaя жeнщинa, Клaвдия Пухлякoвa, нaхoдит у рaздaвлeннoй тaнкaми кибитки цыгaнcкoгo мaльчикa. Пoжaлeв рeбёнкa, oнa бeрёт eгo дoмoй и рacтит кaк coбcтвeннoгo cынa. Прoхoдит 17 лeт. Oднaжды в ceлe пoявляeтcя цыгaн Будулaй, oдинoкий, мнoгo пeрeживший чeлoвeк и oчeнь быcтрo зaвoёвывaeт cимпaтии приёмнoгo cынa Пухлякoвoй. </w:t>
      </w:r>
    </w:p>
    <w:p w:rsidR="00172E7A" w:rsidRPr="00172E7A" w:rsidRDefault="00172E7A" w:rsidP="00172E7A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82903" w:rsidRDefault="00B82903" w:rsidP="006D2FFD">
      <w:pPr>
        <w:pStyle w:val="a3"/>
        <w:rPr>
          <w:noProof/>
        </w:rPr>
      </w:pPr>
    </w:p>
    <w:p w:rsidR="00B82903" w:rsidRDefault="00B82903" w:rsidP="006D2FFD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356870</wp:posOffset>
            </wp:positionV>
            <wp:extent cx="1752600" cy="1752600"/>
            <wp:effectExtent l="19050" t="0" r="0" b="0"/>
            <wp:wrapTight wrapText="bothSides">
              <wp:wrapPolygon edited="0">
                <wp:start x="-235" y="0"/>
                <wp:lineTo x="-235" y="21365"/>
                <wp:lineTo x="21600" y="21365"/>
                <wp:lineTo x="21600" y="0"/>
                <wp:lineTo x="-235" y="0"/>
              </wp:wrapPolygon>
            </wp:wrapTight>
            <wp:docPr id="33" name="Рисунок 33" descr="Книга: Любос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нига: Любоста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903" w:rsidRPr="00B82903" w:rsidRDefault="00B82903" w:rsidP="00B82903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sz w:val="28"/>
        </w:rPr>
      </w:pPr>
      <w:r>
        <w:rPr>
          <w:rStyle w:val="headnewsmall1"/>
        </w:rPr>
        <w:tab/>
      </w:r>
      <w:r w:rsidR="006D2FFD" w:rsidRPr="00B82903">
        <w:rPr>
          <w:rStyle w:val="headnewsmall1"/>
          <w:b/>
          <w:sz w:val="28"/>
        </w:rPr>
        <w:t>Личутин В. В. Любостай ; Домашний философ</w:t>
      </w:r>
      <w:r w:rsidR="006D2FFD" w:rsidRPr="00B82903">
        <w:rPr>
          <w:sz w:val="28"/>
        </w:rPr>
        <w:t xml:space="preserve">: роман, повесть / Личутин В. В. — М. : Вече, 1994. — 544 с. — (Народный роман). — Содержание: Любостай ; Домашний философ / В. В. Личутин. </w:t>
      </w:r>
    </w:p>
    <w:p w:rsidR="006D2FFD" w:rsidRPr="00B82903" w:rsidRDefault="006D2FFD" w:rsidP="00B82903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ascii="Verdana" w:hAnsi="Verdana"/>
          <w:sz w:val="28"/>
        </w:rPr>
      </w:pPr>
      <w:r w:rsidRPr="00B82903">
        <w:rPr>
          <w:rFonts w:ascii="Verdana" w:hAnsi="Verdana"/>
          <w:sz w:val="28"/>
        </w:rPr>
        <w:t>Роман «Любостай» — захватывающее по сюжету, необычайно выразительное по языку — произведение о русской жизни, русских женщинах. Повесть «Домашний философ» — увлекательное, мудрое повествование о загадочности человеческих судеб.</w:t>
      </w:r>
    </w:p>
    <w:p w:rsidR="00B82903" w:rsidRPr="00B82903" w:rsidRDefault="00B82903" w:rsidP="00B82903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76" w:lineRule="auto"/>
        <w:jc w:val="both"/>
        <w:rPr>
          <w:rFonts w:ascii="Verdana" w:hAnsi="Verdana"/>
          <w:sz w:val="4"/>
        </w:rPr>
      </w:pPr>
    </w:p>
    <w:p w:rsidR="00B82903" w:rsidRDefault="00B82903" w:rsidP="006D2FFD">
      <w:pPr>
        <w:pStyle w:val="a3"/>
        <w:rPr>
          <w:noProof/>
        </w:rPr>
      </w:pPr>
    </w:p>
    <w:p w:rsidR="00B82903" w:rsidRDefault="00B82903" w:rsidP="006D2FFD">
      <w:pPr>
        <w:pStyle w:val="a3"/>
        <w:rPr>
          <w:noProof/>
        </w:rPr>
      </w:pPr>
    </w:p>
    <w:p w:rsidR="00B82903" w:rsidRDefault="00B82903" w:rsidP="006D2FFD">
      <w:pPr>
        <w:pStyle w:val="a3"/>
        <w:rPr>
          <w:noProof/>
        </w:rPr>
      </w:pPr>
    </w:p>
    <w:p w:rsidR="00B82903" w:rsidRDefault="00B82903" w:rsidP="006D2FFD">
      <w:pPr>
        <w:pStyle w:val="a3"/>
        <w:rPr>
          <w:noProof/>
        </w:rPr>
      </w:pPr>
    </w:p>
    <w:p w:rsidR="00B82903" w:rsidRDefault="00B82903" w:rsidP="006D2FFD">
      <w:pPr>
        <w:pStyle w:val="a3"/>
        <w:rPr>
          <w:noProof/>
        </w:rPr>
      </w:pPr>
    </w:p>
    <w:p w:rsidR="00B82903" w:rsidRDefault="00B82903" w:rsidP="006D2FFD">
      <w:pPr>
        <w:pStyle w:val="a3"/>
        <w:rPr>
          <w:noProof/>
        </w:rPr>
      </w:pPr>
    </w:p>
    <w:p w:rsidR="006D2FFD" w:rsidRPr="00B82903" w:rsidRDefault="007D15C7" w:rsidP="00B82903">
      <w:pPr>
        <w:pStyle w:val="a3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firstLine="708"/>
        <w:rPr>
          <w:sz w:val="28"/>
        </w:rPr>
      </w:pPr>
      <w:r w:rsidRPr="00B82903">
        <w:rPr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2085975" cy="2085975"/>
            <wp:effectExtent l="19050" t="0" r="9525" b="0"/>
            <wp:wrapTight wrapText="bothSides">
              <wp:wrapPolygon edited="0">
                <wp:start x="-197" y="0"/>
                <wp:lineTo x="-197" y="21501"/>
                <wp:lineTo x="21699" y="21501"/>
                <wp:lineTo x="21699" y="0"/>
                <wp:lineTo x="-197" y="0"/>
              </wp:wrapPolygon>
            </wp:wrapTight>
            <wp:docPr id="30" name="Рисунок 30" descr="Строг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трогов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FFD" w:rsidRPr="00B82903">
        <w:rPr>
          <w:rStyle w:val="headnewsmall1"/>
          <w:b/>
          <w:sz w:val="28"/>
        </w:rPr>
        <w:t>Марков Г. М. Строговы</w:t>
      </w:r>
      <w:r w:rsidR="00B82903" w:rsidRPr="00B82903">
        <w:rPr>
          <w:sz w:val="28"/>
        </w:rPr>
        <w:t xml:space="preserve"> </w:t>
      </w:r>
      <w:r w:rsidR="006D2FFD" w:rsidRPr="00B82903">
        <w:rPr>
          <w:sz w:val="28"/>
        </w:rPr>
        <w:t xml:space="preserve"> : роман / Марков Г. М. — Екатеринбург : Посылторг, 1993. — 591 с. </w:t>
      </w:r>
    </w:p>
    <w:p w:rsidR="006D2FFD" w:rsidRDefault="006D2FFD" w:rsidP="00B82903">
      <w:pPr>
        <w:pStyle w:val="a3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both"/>
        <w:rPr>
          <w:rFonts w:ascii="Verdana" w:hAnsi="Verdana"/>
          <w:sz w:val="28"/>
        </w:rPr>
      </w:pPr>
      <w:r w:rsidRPr="00B82903">
        <w:rPr>
          <w:rFonts w:ascii="Verdana" w:hAnsi="Verdana"/>
          <w:sz w:val="28"/>
        </w:rPr>
        <w:t>Эпический роман «Строговы» известного писателя-сибиряка Георгия Маркова в полной мере можно назвать историческим. В своем произведении автор через судьбу крестьянской семьи Строговых ярко и образно рисует картину жизни Сибирского края в период крупных исторических событий — Русско-японской войны, революции 1905 года, Октябрьской революции 1917 года и Гражданской войны.</w:t>
      </w:r>
    </w:p>
    <w:p w:rsidR="00B82903" w:rsidRPr="00B82903" w:rsidRDefault="00B82903" w:rsidP="00B82903">
      <w:pPr>
        <w:pStyle w:val="a3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rFonts w:ascii="Verdana" w:hAnsi="Verdana"/>
          <w:sz w:val="28"/>
        </w:rPr>
      </w:pPr>
    </w:p>
    <w:p w:rsidR="007D15C7" w:rsidRDefault="007D15C7" w:rsidP="006D2FFD">
      <w:pPr>
        <w:pStyle w:val="a3"/>
        <w:rPr>
          <w:rStyle w:val="headnewsmall1"/>
        </w:rPr>
      </w:pPr>
    </w:p>
    <w:p w:rsidR="007D15C7" w:rsidRDefault="00963274" w:rsidP="006D2FFD">
      <w:pPr>
        <w:pStyle w:val="a3"/>
        <w:rPr>
          <w:rStyle w:val="headnewsmall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325755</wp:posOffset>
            </wp:positionV>
            <wp:extent cx="2343150" cy="2343150"/>
            <wp:effectExtent l="19050" t="0" r="0" b="0"/>
            <wp:wrapTight wrapText="bothSides">
              <wp:wrapPolygon edited="0">
                <wp:start x="-176" y="0"/>
                <wp:lineTo x="-176" y="21424"/>
                <wp:lineTo x="21600" y="21424"/>
                <wp:lineTo x="21600" y="0"/>
                <wp:lineTo x="-176" y="0"/>
              </wp:wrapPolygon>
            </wp:wrapTight>
            <wp:docPr id="27" name="Рисунок 27" descr="Мужики и ба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ужики и баб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FFD" w:rsidRPr="00193E47" w:rsidRDefault="006D2FFD" w:rsidP="00193E47">
      <w:pPr>
        <w:pStyle w:val="a3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firstLine="708"/>
        <w:rPr>
          <w:sz w:val="32"/>
        </w:rPr>
      </w:pPr>
      <w:r w:rsidRPr="00193E47">
        <w:rPr>
          <w:rStyle w:val="headnewsmall1"/>
          <w:b/>
          <w:sz w:val="32"/>
        </w:rPr>
        <w:t>Можаев Б. А. Мужики и бабы</w:t>
      </w:r>
      <w:r w:rsidRPr="00193E47">
        <w:rPr>
          <w:sz w:val="32"/>
        </w:rPr>
        <w:t xml:space="preserve"> : роман / </w:t>
      </w:r>
      <w:r w:rsidR="00193E47" w:rsidRPr="00193E47">
        <w:rPr>
          <w:sz w:val="32"/>
        </w:rPr>
        <w:t xml:space="preserve">Б. А. </w:t>
      </w:r>
      <w:r w:rsidRPr="00193E47">
        <w:rPr>
          <w:sz w:val="32"/>
        </w:rPr>
        <w:t>Можаев— Кишинев : Лумина, 1989. — 608 с.</w:t>
      </w:r>
    </w:p>
    <w:p w:rsidR="006D2FFD" w:rsidRPr="00193E47" w:rsidRDefault="006D2FFD" w:rsidP="00193E47">
      <w:pPr>
        <w:pStyle w:val="a3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both"/>
        <w:rPr>
          <w:rFonts w:ascii="Verdana" w:hAnsi="Verdana"/>
          <w:sz w:val="28"/>
        </w:rPr>
      </w:pPr>
      <w:r w:rsidRPr="00193E47">
        <w:rPr>
          <w:rFonts w:ascii="Verdana" w:hAnsi="Verdana"/>
          <w:sz w:val="28"/>
        </w:rPr>
        <w:t xml:space="preserve">Ровное течение крестьянской жизни прерывает коллективизация. Происходит коренная ломка веками сложившихся на селе устоев и традиций. Коллективизация затрагивает интересы каждого крестьянина. Разрушаются хозяйства не только единоличников, которых облагают все новыми и новыми налогами, разрушается сам социальный тип крестьянина-труженика. Мария Обухова, осмыслив бурные события начала 1930 года, пытается остановить царящий в селе беспредел. </w:t>
      </w:r>
    </w:p>
    <w:p w:rsidR="00193E47" w:rsidRDefault="00193E47" w:rsidP="006D2FFD">
      <w:pPr>
        <w:pStyle w:val="a3"/>
        <w:rPr>
          <w:noProof/>
        </w:rPr>
      </w:pPr>
    </w:p>
    <w:p w:rsidR="009F7CC4" w:rsidRDefault="009F7CC4" w:rsidP="00FF7514">
      <w:pPr>
        <w:pStyle w:val="a3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Style w:val="headnewsmall1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333375</wp:posOffset>
            </wp:positionV>
            <wp:extent cx="1657350" cy="2419350"/>
            <wp:effectExtent l="19050" t="0" r="0" b="0"/>
            <wp:wrapTight wrapText="bothSides">
              <wp:wrapPolygon edited="0">
                <wp:start x="-248" y="0"/>
                <wp:lineTo x="-248" y="21430"/>
                <wp:lineTo x="21600" y="21430"/>
                <wp:lineTo x="21600" y="0"/>
                <wp:lineTo x="-248" y="0"/>
              </wp:wrapPolygon>
            </wp:wrapTight>
            <wp:docPr id="9" name="Рисунок 9" descr="Вера Панова - Спу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ра Панова - Спутни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FFD" w:rsidRPr="00193E47" w:rsidRDefault="006D2FFD" w:rsidP="00FF7514">
      <w:pPr>
        <w:pStyle w:val="a3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firstLine="708"/>
        <w:rPr>
          <w:sz w:val="32"/>
        </w:rPr>
      </w:pPr>
      <w:r w:rsidRPr="00193E47">
        <w:rPr>
          <w:rStyle w:val="headnewsmall1"/>
          <w:b/>
          <w:sz w:val="32"/>
        </w:rPr>
        <w:t>Панова В. Ф. Евдокия</w:t>
      </w:r>
      <w:r w:rsidRPr="00193E47">
        <w:rPr>
          <w:sz w:val="32"/>
        </w:rPr>
        <w:t> / В. Ф. Панова // Панова В. Ф. «На всю оставшуюся жизнь... » : повести / Панова В. Ф. — М., 1995. — С. 208-274.</w:t>
      </w:r>
    </w:p>
    <w:p w:rsidR="006D2FFD" w:rsidRPr="00193E47" w:rsidRDefault="006D2FFD" w:rsidP="00FF7514">
      <w:pPr>
        <w:pStyle w:val="a3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76" w:lineRule="auto"/>
        <w:jc w:val="both"/>
        <w:rPr>
          <w:rFonts w:ascii="Verdana" w:hAnsi="Verdana"/>
          <w:sz w:val="28"/>
        </w:rPr>
      </w:pPr>
      <w:r w:rsidRPr="00193E47">
        <w:rPr>
          <w:rFonts w:ascii="Verdana" w:hAnsi="Verdana"/>
          <w:sz w:val="28"/>
        </w:rPr>
        <w:t>В небольшом провинциальном городке живут муж с женой — Евдоким и Евдокия. Своих детей у них нет, они воспитывают приемных. На первый взгляд их жизнь может показаться незамысловатой и обыденной — однако на самом деле она полна ярких и важных событий, заставляющих глубоко сопереживать героям.</w:t>
      </w:r>
    </w:p>
    <w:p w:rsidR="00193E47" w:rsidRDefault="00193E47" w:rsidP="00FF7514">
      <w:pPr>
        <w:pStyle w:val="a3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193E47" w:rsidRDefault="00193E47" w:rsidP="006D2FFD">
      <w:pPr>
        <w:pStyle w:val="a3"/>
      </w:pPr>
    </w:p>
    <w:p w:rsidR="009717A9" w:rsidRDefault="00193E47" w:rsidP="006D2FFD">
      <w:pPr>
        <w:pStyle w:val="a3"/>
        <w:rPr>
          <w:rStyle w:val="headnewsmall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238760</wp:posOffset>
            </wp:positionV>
            <wp:extent cx="1752600" cy="2562225"/>
            <wp:effectExtent l="19050" t="0" r="0" b="0"/>
            <wp:wrapTight wrapText="bothSides">
              <wp:wrapPolygon edited="0">
                <wp:start x="-235" y="0"/>
                <wp:lineTo x="-235" y="21520"/>
                <wp:lineTo x="21600" y="21520"/>
                <wp:lineTo x="21600" y="0"/>
                <wp:lineTo x="-235" y="0"/>
              </wp:wrapPolygon>
            </wp:wrapTight>
            <wp:docPr id="12" name="Рисунок 12" descr="Петр Проскурин Горькие тр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тр Проскурин Горькие трав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FFD" w:rsidRPr="00193E47" w:rsidRDefault="006D2FFD" w:rsidP="00193E47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sz w:val="32"/>
        </w:rPr>
      </w:pPr>
      <w:r w:rsidRPr="00193E47">
        <w:rPr>
          <w:rStyle w:val="headnewsmall1"/>
          <w:b/>
          <w:sz w:val="32"/>
        </w:rPr>
        <w:t>Проскурин П. Л. Горькие травы</w:t>
      </w:r>
      <w:r w:rsidRPr="00193E47">
        <w:rPr>
          <w:sz w:val="32"/>
        </w:rPr>
        <w:t xml:space="preserve">: роман, повесть / </w:t>
      </w:r>
      <w:r w:rsidR="00193E47">
        <w:rPr>
          <w:sz w:val="32"/>
        </w:rPr>
        <w:t>П.</w:t>
      </w:r>
      <w:r w:rsidR="00193E47" w:rsidRPr="00193E47">
        <w:rPr>
          <w:sz w:val="32"/>
        </w:rPr>
        <w:t>Л</w:t>
      </w:r>
      <w:r w:rsidR="00193E47">
        <w:rPr>
          <w:sz w:val="32"/>
        </w:rPr>
        <w:t>.</w:t>
      </w:r>
      <w:r w:rsidRPr="00193E47">
        <w:rPr>
          <w:sz w:val="32"/>
        </w:rPr>
        <w:t>Проскурин . — М. : Советский писатель, 1989. — 608 с.</w:t>
      </w:r>
    </w:p>
    <w:p w:rsidR="006D2FFD" w:rsidRPr="00193E47" w:rsidRDefault="006D2FFD" w:rsidP="00193E47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Verdana" w:hAnsi="Verdana"/>
          <w:sz w:val="28"/>
        </w:rPr>
      </w:pPr>
      <w:r w:rsidRPr="00193E47">
        <w:rPr>
          <w:rFonts w:ascii="Verdana" w:hAnsi="Verdana"/>
          <w:sz w:val="28"/>
        </w:rPr>
        <w:t>Действие романа «Горькие травы» происходит в 40-50 годы в одной из центральных областей России. Герои его, вернувшиеся с фронтов Великой Отечественной войны, из партизанских отрядов, из плена, включаются в трудную работу по восстановлению разрушенного врагом хозяйства.</w:t>
      </w:r>
    </w:p>
    <w:p w:rsidR="00193E47" w:rsidRDefault="00193E47" w:rsidP="006D2FFD">
      <w:pPr>
        <w:pStyle w:val="a3"/>
        <w:rPr>
          <w:noProof/>
        </w:rPr>
      </w:pPr>
    </w:p>
    <w:p w:rsidR="00193E47" w:rsidRDefault="00193E47" w:rsidP="006D2FFD">
      <w:pPr>
        <w:pStyle w:val="a3"/>
        <w:rPr>
          <w:noProof/>
        </w:rPr>
      </w:pPr>
    </w:p>
    <w:p w:rsidR="00193E47" w:rsidRDefault="00193E47" w:rsidP="006D2FFD">
      <w:pPr>
        <w:pStyle w:val="a3"/>
        <w:rPr>
          <w:noProof/>
        </w:rPr>
      </w:pPr>
    </w:p>
    <w:p w:rsidR="00193E47" w:rsidRDefault="00193E47" w:rsidP="006D2FFD">
      <w:pPr>
        <w:pStyle w:val="a3"/>
        <w:rPr>
          <w:noProof/>
        </w:rPr>
      </w:pPr>
    </w:p>
    <w:p w:rsidR="00193E47" w:rsidRDefault="00193E47" w:rsidP="006D2FFD">
      <w:pPr>
        <w:pStyle w:val="a3"/>
        <w:rPr>
          <w:noProof/>
        </w:rPr>
      </w:pPr>
    </w:p>
    <w:p w:rsidR="00193E47" w:rsidRDefault="00193E47" w:rsidP="006D2FFD">
      <w:pPr>
        <w:pStyle w:val="a3"/>
        <w:rPr>
          <w:noProof/>
        </w:rPr>
      </w:pPr>
    </w:p>
    <w:p w:rsidR="00193E47" w:rsidRDefault="00193E47" w:rsidP="006D2FFD">
      <w:pPr>
        <w:pStyle w:val="a3"/>
        <w:rPr>
          <w:noProof/>
        </w:rPr>
      </w:pPr>
    </w:p>
    <w:p w:rsidR="00193E47" w:rsidRDefault="00193E47" w:rsidP="006D2FFD">
      <w:pPr>
        <w:pStyle w:val="a3"/>
        <w:rPr>
          <w:noProof/>
        </w:rPr>
      </w:pPr>
    </w:p>
    <w:p w:rsidR="009717A9" w:rsidRDefault="009717A9" w:rsidP="006D2FFD">
      <w:pPr>
        <w:pStyle w:val="a3"/>
        <w:rPr>
          <w:rStyle w:val="headnewsmall1"/>
        </w:rPr>
      </w:pPr>
    </w:p>
    <w:p w:rsidR="009717A9" w:rsidRDefault="00193E47" w:rsidP="00FF7514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Style w:val="headnewsmall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312420</wp:posOffset>
            </wp:positionV>
            <wp:extent cx="1666875" cy="2800350"/>
            <wp:effectExtent l="19050" t="0" r="9525" b="0"/>
            <wp:wrapTight wrapText="bothSides">
              <wp:wrapPolygon edited="0">
                <wp:start x="-247" y="0"/>
                <wp:lineTo x="-247" y="21453"/>
                <wp:lineTo x="21723" y="21453"/>
                <wp:lineTo x="21723" y="0"/>
                <wp:lineTo x="-247" y="0"/>
              </wp:wrapPolygon>
            </wp:wrapTight>
            <wp:docPr id="15" name="Рисунок 15" descr="Прощание с Матерой Валентин Григорьевич Распутин читать кн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щание с Матерой Валентин Григорьевич Распутин читать книг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FFD" w:rsidRPr="00193E47" w:rsidRDefault="006D2FFD" w:rsidP="00FF7514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sz w:val="28"/>
        </w:rPr>
      </w:pPr>
      <w:r w:rsidRPr="00193E47">
        <w:rPr>
          <w:rStyle w:val="headnewsmall1"/>
          <w:b/>
          <w:sz w:val="28"/>
        </w:rPr>
        <w:t>Распутин В. Г. Прощание с Матерой; Живи и помни; Последний срок; Деньги для Марии</w:t>
      </w:r>
      <w:r w:rsidRPr="00193E47">
        <w:rPr>
          <w:b/>
          <w:sz w:val="28"/>
        </w:rPr>
        <w:t>:</w:t>
      </w:r>
      <w:r w:rsidRPr="00193E47">
        <w:rPr>
          <w:sz w:val="28"/>
        </w:rPr>
        <w:t xml:space="preserve"> повести / Распутин В. Г. — </w:t>
      </w:r>
      <w:r w:rsidR="00193E47">
        <w:rPr>
          <w:sz w:val="28"/>
        </w:rPr>
        <w:t>М.,</w:t>
      </w:r>
      <w:r w:rsidRPr="00193E47">
        <w:rPr>
          <w:sz w:val="28"/>
        </w:rPr>
        <w:t xml:space="preserve"> 1981. — 541 с. </w:t>
      </w:r>
    </w:p>
    <w:p w:rsidR="006D2FFD" w:rsidRPr="00193E47" w:rsidRDefault="006D2FFD" w:rsidP="00FF7514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ind w:firstLine="708"/>
        <w:jc w:val="both"/>
        <w:rPr>
          <w:rFonts w:ascii="Verdana" w:hAnsi="Verdana"/>
          <w:sz w:val="28"/>
        </w:rPr>
      </w:pPr>
      <w:r w:rsidRPr="00193E47">
        <w:rPr>
          <w:rFonts w:ascii="Verdana" w:hAnsi="Verdana"/>
          <w:sz w:val="28"/>
        </w:rPr>
        <w:t>Валентин Распутин с неиссякаемой для русского писателя сердечной чистотой показывает поведение деревенских женщин в самых неожиданных ситуациях. У Марии, героини повести «Деньги для Марии», продавщицы единственного на всю деревню магазина, ревизор обнаружил недостачу, и немалую, — в тысячу рублей. Надо срочно, в течение пяти дней, вернуть их в кассу, иначе Марии не миновать тюрьмы. Многолики и противоречивы образы русских женщин и в других произведениях Распутина, все они лишь подтверждают слова Н. А. Некрасова: «...долюшка русская, долюшка женская»</w:t>
      </w:r>
    </w:p>
    <w:p w:rsidR="009717A9" w:rsidRDefault="009717A9" w:rsidP="006D2FFD">
      <w:pPr>
        <w:pStyle w:val="a3"/>
        <w:rPr>
          <w:rStyle w:val="headnewsmall1"/>
        </w:rPr>
      </w:pPr>
    </w:p>
    <w:p w:rsidR="007D15C7" w:rsidRPr="00193E47" w:rsidRDefault="00A1209D" w:rsidP="006D2FFD">
      <w:pPr>
        <w:pStyle w:val="a3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351155</wp:posOffset>
            </wp:positionV>
            <wp:extent cx="2228850" cy="2228850"/>
            <wp:effectExtent l="19050" t="0" r="0" b="0"/>
            <wp:wrapTight wrapText="bothSides">
              <wp:wrapPolygon edited="0">
                <wp:start x="-185" y="0"/>
                <wp:lineTo x="-185" y="21415"/>
                <wp:lineTo x="21600" y="21415"/>
                <wp:lineTo x="21600" y="0"/>
                <wp:lineTo x="-185" y="0"/>
              </wp:wrapPolygon>
            </wp:wrapTight>
            <wp:docPr id="60" name="Рисунок 60" descr="Книга: Матренин д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нига: Матренин дво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FFD" w:rsidRPr="00A1209D" w:rsidRDefault="006D2FFD" w:rsidP="00A1209D">
      <w:pPr>
        <w:pStyle w:val="a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8"/>
        <w:rPr>
          <w:noProof/>
          <w:sz w:val="32"/>
        </w:rPr>
      </w:pPr>
      <w:r w:rsidRPr="00A1209D">
        <w:rPr>
          <w:rStyle w:val="headnewsmall1"/>
          <w:b/>
          <w:sz w:val="32"/>
        </w:rPr>
        <w:t>Солженицын А. И. Матренин двор</w:t>
      </w:r>
      <w:r w:rsidR="00193E47" w:rsidRPr="00A1209D">
        <w:rPr>
          <w:sz w:val="32"/>
        </w:rPr>
        <w:t> </w:t>
      </w:r>
      <w:r w:rsidRPr="00A1209D">
        <w:rPr>
          <w:sz w:val="32"/>
        </w:rPr>
        <w:t>// Солженицын А. И. Рассказы</w:t>
      </w:r>
      <w:r w:rsidR="00193E47" w:rsidRPr="00A1209D">
        <w:rPr>
          <w:sz w:val="32"/>
        </w:rPr>
        <w:t>.</w:t>
      </w:r>
      <w:r w:rsidRPr="00A1209D">
        <w:rPr>
          <w:sz w:val="32"/>
        </w:rPr>
        <w:t xml:space="preserve">   — М., 2001. — С. 117-150.</w:t>
      </w:r>
    </w:p>
    <w:p w:rsidR="006D2FFD" w:rsidRPr="00193E47" w:rsidRDefault="006D2FFD" w:rsidP="00A1209D">
      <w:pPr>
        <w:pStyle w:val="a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76" w:lineRule="auto"/>
        <w:ind w:firstLine="708"/>
        <w:jc w:val="both"/>
        <w:rPr>
          <w:rFonts w:ascii="Verdana" w:hAnsi="Verdana"/>
          <w:sz w:val="32"/>
        </w:rPr>
      </w:pPr>
      <w:r w:rsidRPr="00193E47">
        <w:rPr>
          <w:rFonts w:ascii="Verdana" w:hAnsi="Verdana"/>
          <w:sz w:val="32"/>
        </w:rPr>
        <w:t>В рассказе «Матренин двор» Александр Солженицын описывает жизнь трудолюбивой, умной, но очень одинокой женщины — Матрены, которую никто не понима</w:t>
      </w:r>
      <w:r w:rsidR="00A1209D">
        <w:rPr>
          <w:rFonts w:ascii="Verdana" w:hAnsi="Verdana"/>
          <w:sz w:val="32"/>
        </w:rPr>
        <w:t xml:space="preserve">л и не ценил, но всякий пытался </w:t>
      </w:r>
      <w:r w:rsidRPr="00193E47">
        <w:rPr>
          <w:rFonts w:ascii="Verdana" w:hAnsi="Verdana"/>
          <w:sz w:val="32"/>
        </w:rPr>
        <w:t>воспользоваться ее трудолюбием и отзывчивостью.</w:t>
      </w:r>
    </w:p>
    <w:p w:rsidR="007D15C7" w:rsidRDefault="007D15C7" w:rsidP="006D2FFD">
      <w:pPr>
        <w:pStyle w:val="a3"/>
        <w:rPr>
          <w:rStyle w:val="headnewsmall1"/>
        </w:rPr>
      </w:pPr>
    </w:p>
    <w:p w:rsidR="007D15C7" w:rsidRDefault="007D15C7" w:rsidP="006D2FFD">
      <w:pPr>
        <w:pStyle w:val="a3"/>
        <w:rPr>
          <w:rStyle w:val="headnewsmall1"/>
        </w:rPr>
      </w:pPr>
    </w:p>
    <w:p w:rsidR="00193E47" w:rsidRDefault="00193E47" w:rsidP="006D2FFD">
      <w:pPr>
        <w:pStyle w:val="a3"/>
        <w:rPr>
          <w:rStyle w:val="headnewsmall1"/>
        </w:rPr>
      </w:pPr>
    </w:p>
    <w:p w:rsidR="006D2FFD" w:rsidRPr="00A1209D" w:rsidRDefault="00A1209D" w:rsidP="00A1209D">
      <w:pPr>
        <w:pStyle w:val="a3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firstLine="708"/>
        <w:rPr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93980</wp:posOffset>
            </wp:positionV>
            <wp:extent cx="1647825" cy="2466975"/>
            <wp:effectExtent l="19050" t="0" r="9525" b="0"/>
            <wp:wrapTight wrapText="bothSides">
              <wp:wrapPolygon edited="0">
                <wp:start x="-250" y="0"/>
                <wp:lineTo x="-250" y="21517"/>
                <wp:lineTo x="21725" y="21517"/>
                <wp:lineTo x="21725" y="0"/>
                <wp:lineTo x="-250" y="0"/>
              </wp:wrapPolygon>
            </wp:wrapTight>
            <wp:docPr id="63" name="Рисунок 63" descr="Василий Шукшин Калина кра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Василий Шукшин Калина красна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FFD" w:rsidRPr="00A1209D">
        <w:rPr>
          <w:rStyle w:val="headnewsmall1"/>
          <w:b/>
          <w:sz w:val="32"/>
        </w:rPr>
        <w:t>Шукшин В. М. Калина красная</w:t>
      </w:r>
      <w:r>
        <w:rPr>
          <w:sz w:val="32"/>
        </w:rPr>
        <w:t> </w:t>
      </w:r>
      <w:r w:rsidR="006D2FFD" w:rsidRPr="00A1209D">
        <w:rPr>
          <w:sz w:val="32"/>
        </w:rPr>
        <w:t xml:space="preserve"> // Шукшин В. М. Избранное / Шукшин В. М. — М., 1992. — С. 243-311.</w:t>
      </w:r>
    </w:p>
    <w:p w:rsidR="006D2FFD" w:rsidRPr="00A1209D" w:rsidRDefault="006D2FFD" w:rsidP="00A1209D">
      <w:pPr>
        <w:pStyle w:val="a3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ind w:firstLine="708"/>
        <w:jc w:val="both"/>
        <w:rPr>
          <w:rFonts w:ascii="Verdana" w:hAnsi="Verdana"/>
          <w:sz w:val="28"/>
        </w:rPr>
      </w:pPr>
      <w:r w:rsidRPr="00A1209D">
        <w:rPr>
          <w:rFonts w:ascii="Verdana" w:hAnsi="Verdana"/>
          <w:sz w:val="28"/>
        </w:rPr>
        <w:t>В небольшой деревне живет русская женщина — Любовь Байкалова. По переписке она знакомится с заключенным Егором Прокудиным, который отсидев, приезжает к ней. И постепенно душа Егора отогревается, благодаря неиссякаемой вере, любви и терпению, которыми окружает его Люба.</w:t>
      </w:r>
    </w:p>
    <w:p w:rsidR="006D2FFD" w:rsidRDefault="006D2FFD" w:rsidP="006D2FFD">
      <w:pPr>
        <w:spacing w:after="240"/>
      </w:pPr>
      <w:r>
        <w:br/>
      </w:r>
      <w:r>
        <w:br/>
      </w:r>
    </w:p>
    <w:p w:rsidR="00A4092C" w:rsidRDefault="00A4092C"/>
    <w:sectPr w:rsidR="00A4092C" w:rsidSect="001B63D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83" w:rsidRDefault="00F81383" w:rsidP="007D15C7">
      <w:pPr>
        <w:spacing w:after="0" w:line="240" w:lineRule="auto"/>
      </w:pPr>
      <w:r>
        <w:separator/>
      </w:r>
    </w:p>
  </w:endnote>
  <w:endnote w:type="continuationSeparator" w:id="0">
    <w:p w:rsidR="00F81383" w:rsidRDefault="00F81383" w:rsidP="007D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83" w:rsidRDefault="00F81383" w:rsidP="007D15C7">
      <w:pPr>
        <w:spacing w:after="0" w:line="240" w:lineRule="auto"/>
      </w:pPr>
      <w:r>
        <w:separator/>
      </w:r>
    </w:p>
  </w:footnote>
  <w:footnote w:type="continuationSeparator" w:id="0">
    <w:p w:rsidR="00F81383" w:rsidRDefault="00F81383" w:rsidP="007D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FFD"/>
    <w:rsid w:val="00172E7A"/>
    <w:rsid w:val="00193E47"/>
    <w:rsid w:val="001B63D4"/>
    <w:rsid w:val="00225950"/>
    <w:rsid w:val="00226C8B"/>
    <w:rsid w:val="00294FF2"/>
    <w:rsid w:val="002C2F7D"/>
    <w:rsid w:val="003B662F"/>
    <w:rsid w:val="00566865"/>
    <w:rsid w:val="006C7A72"/>
    <w:rsid w:val="006D2FFD"/>
    <w:rsid w:val="007D15C7"/>
    <w:rsid w:val="00963274"/>
    <w:rsid w:val="009717A9"/>
    <w:rsid w:val="009F7CC4"/>
    <w:rsid w:val="00A1209D"/>
    <w:rsid w:val="00A4092C"/>
    <w:rsid w:val="00B27CEC"/>
    <w:rsid w:val="00B82903"/>
    <w:rsid w:val="00E91724"/>
    <w:rsid w:val="00EA5E9D"/>
    <w:rsid w:val="00F43CC8"/>
    <w:rsid w:val="00F81383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F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2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2F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D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newsmall1">
    <w:name w:val="headnewsmall1"/>
    <w:basedOn w:val="a0"/>
    <w:rsid w:val="006D2FFD"/>
  </w:style>
  <w:style w:type="paragraph" w:styleId="a4">
    <w:name w:val="Balloon Text"/>
    <w:basedOn w:val="a"/>
    <w:link w:val="a5"/>
    <w:uiPriority w:val="99"/>
    <w:semiHidden/>
    <w:unhideWhenUsed/>
    <w:rsid w:val="009F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15C7"/>
  </w:style>
  <w:style w:type="paragraph" w:styleId="a8">
    <w:name w:val="footer"/>
    <w:basedOn w:val="a"/>
    <w:link w:val="a9"/>
    <w:uiPriority w:val="99"/>
    <w:semiHidden/>
    <w:unhideWhenUsed/>
    <w:rsid w:val="007D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15C7"/>
  </w:style>
  <w:style w:type="character" w:customStyle="1" w:styleId="apple-style-span">
    <w:name w:val="apple-style-span"/>
    <w:basedOn w:val="a0"/>
    <w:rsid w:val="002C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2011-01-10T10:41:00Z</dcterms:created>
  <dcterms:modified xsi:type="dcterms:W3CDTF">2016-05-06T05:24:00Z</dcterms:modified>
</cp:coreProperties>
</file>