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1D4A6F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89535</wp:posOffset>
            </wp:positionV>
            <wp:extent cx="1557020" cy="2181225"/>
            <wp:effectExtent l="19050" t="0" r="5080" b="0"/>
            <wp:wrapSquare wrapText="bothSides"/>
            <wp:docPr id="1" name="Рисунок 1" descr="&lt;b&gt;&amp;Bcy;&amp;ocy;&amp;tcy;&amp;ocy;&amp;vcy; &amp;Gcy;&amp;iecy;&amp;ncy;&amp;ncy;&amp;acy;&amp;dcy;&amp;icy;&amp;jcy; &amp;Acy;&amp;lcy;&amp;iecy;&amp;kcy;&amp;scy;&amp;acy;&amp;ncy;&amp;dcy;&amp;rcy;&amp;ocy;&amp;vcy;&amp;icy;&amp;chcy;&lt;/b&gt;&lt;br&gt;&amp;ucy;&amp;chcy;&amp;icy;&amp;tcy;&amp;iecy;&amp;lcy;&amp;softcy; &amp;bcy;&amp;icy;&amp;ocy;&amp;lcy;&amp;ocy;&amp;gcy;&amp;icy;&amp;icy;&lt;br&gt;&amp;vcy;&amp;ycy;&amp;scy;&amp;shcy;&amp;acy;&amp;yacy; &amp;kcy;&amp;acy;&amp;tcy;&amp;iecy;&amp;gcy;&amp;ocy;&amp;rcy;&amp;icy;&amp;yacy;&lt;br&gt;&amp;Pcy;&amp;rcy;&amp;iecy;&amp;pcy;&amp;ocy;&amp;dcy;&amp;acy;&amp;vcy;&amp;acy;&amp;iecy;&amp;mcy;&amp;ycy;&amp;iecy; &amp;dcy;&amp;icy;&amp;scy;&amp;tscy;&amp;icy;&amp;pcy;&amp;lcy;&amp;icy;&amp;ncy;&amp;ycy;: &amp;bcy;&amp;icy;&amp;ocy;&amp;lcy;&amp;ocy;&amp;gcy;&amp;icy;&amp;yacy;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b&gt;&amp;Bcy;&amp;ocy;&amp;tcy;&amp;ocy;&amp;vcy; &amp;Gcy;&amp;iecy;&amp;ncy;&amp;ncy;&amp;acy;&amp;dcy;&amp;icy;&amp;jcy; &amp;Acy;&amp;lcy;&amp;iecy;&amp;kcy;&amp;scy;&amp;acy;&amp;ncy;&amp;dcy;&amp;rcy;&amp;ocy;&amp;vcy;&amp;icy;&amp;chcy;&lt;/b&gt;&lt;br&gt;&amp;ucy;&amp;chcy;&amp;icy;&amp;tcy;&amp;iecy;&amp;lcy;&amp;softcy; &amp;bcy;&amp;icy;&amp;ocy;&amp;lcy;&amp;ocy;&amp;gcy;&amp;icy;&amp;icy;&lt;br&gt;&amp;vcy;&amp;ycy;&amp;scy;&amp;shcy;&amp;acy;&amp;yacy; &amp;kcy;&amp;acy;&amp;tcy;&amp;iecy;&amp;gcy;&amp;ocy;&amp;rcy;&amp;icy;&amp;yacy;&lt;br&gt;&amp;Pcy;&amp;rcy;&amp;iecy;&amp;pcy;&amp;ocy;&amp;dcy;&amp;acy;&amp;vcy;&amp;acy;&amp;iecy;&amp;mcy;&amp;ycy;&amp;iecy; &amp;dcy;&amp;icy;&amp;scy;&amp;tscy;&amp;icy;&amp;pcy;&amp;lcy;&amp;icy;&amp;ncy;&amp;ycy;: &amp;bcy;&amp;icy;&amp;ocy;&amp;lcy;&amp;ocy;&amp;gcy;&amp;icy;&amp;yacy;&lt;br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526B28" w:rsidRDefault="00526B28" w:rsidP="00DB1D86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БОТОВ</w:t>
      </w:r>
    </w:p>
    <w:p w:rsidR="00795325" w:rsidRPr="00526B28" w:rsidRDefault="00526B28" w:rsidP="00DB1D86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Геннадий</w:t>
      </w:r>
      <w:r w:rsidR="002416FE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 </w:t>
      </w: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Александрович</w:t>
      </w:r>
    </w:p>
    <w:p w:rsidR="00C800A1" w:rsidRDefault="00C800A1" w:rsidP="001D4A6F">
      <w:pPr>
        <w:spacing w:line="240" w:lineRule="auto"/>
        <w:rPr>
          <w:sz w:val="26"/>
          <w:szCs w:val="26"/>
        </w:rPr>
      </w:pPr>
    </w:p>
    <w:p w:rsidR="00526B28" w:rsidRPr="001D4A6F" w:rsidRDefault="001D4A6F" w:rsidP="001D4A6F">
      <w:pPr>
        <w:spacing w:line="276" w:lineRule="auto"/>
        <w:ind w:left="20" w:right="20"/>
      </w:pPr>
      <w:r w:rsidRPr="001D4A6F">
        <w:rPr>
          <w:b/>
          <w:bCs/>
        </w:rPr>
        <w:t>БОТОВ</w:t>
      </w:r>
      <w:r w:rsidRPr="001D4A6F">
        <w:t xml:space="preserve"> Геннадий Александрович (р. 24.09. 1948)- педагог, заслуженный учитель школы РФ (1994). Окончил естественно-географический факультет ЧГПИ по специальности «учитель биологии» в 1974. Педагогическую деятельность начал в 1967, работая учителем биологии и химии в </w:t>
      </w:r>
      <w:proofErr w:type="spellStart"/>
      <w:r w:rsidRPr="001D4A6F">
        <w:t>Беликульской</w:t>
      </w:r>
      <w:proofErr w:type="spellEnd"/>
      <w:r w:rsidRPr="001D4A6F">
        <w:t xml:space="preserve"> 8-летней и Шумовской средней школах Красноармей</w:t>
      </w:r>
      <w:r w:rsidRPr="001D4A6F">
        <w:softHyphen/>
        <w:t>ского района. С 1972 пре</w:t>
      </w:r>
      <w:r w:rsidRPr="001D4A6F">
        <w:softHyphen/>
        <w:t xml:space="preserve">подает биологию и экологию в </w:t>
      </w:r>
      <w:proofErr w:type="spellStart"/>
      <w:r w:rsidRPr="001D4A6F">
        <w:t>Алабугской</w:t>
      </w:r>
      <w:proofErr w:type="spellEnd"/>
      <w:r w:rsidRPr="001D4A6F">
        <w:t xml:space="preserve"> средней школе Красноармейского района. Ос</w:t>
      </w:r>
      <w:r w:rsidRPr="001D4A6F">
        <w:softHyphen/>
        <w:t xml:space="preserve">новные направления работы Б.: </w:t>
      </w:r>
      <w:proofErr w:type="spellStart"/>
      <w:r w:rsidRPr="001D4A6F">
        <w:t>экологизация</w:t>
      </w:r>
      <w:proofErr w:type="spellEnd"/>
      <w:r w:rsidRPr="001D4A6F">
        <w:t xml:space="preserve"> биологического образования; нравственно-эс</w:t>
      </w:r>
      <w:r w:rsidRPr="001D4A6F">
        <w:softHyphen/>
        <w:t>тетическое воспитание учащихся посредством уроков и внеклассных мероприятий; исследова</w:t>
      </w:r>
      <w:r w:rsidRPr="001D4A6F">
        <w:softHyphen/>
        <w:t>тельская и творческая деятельность школь</w:t>
      </w:r>
      <w:r w:rsidRPr="001D4A6F">
        <w:softHyphen/>
        <w:t xml:space="preserve">ников. Итогом его работы является успешное участие учащихся в области предметных олимпиад, конкурсах исследовательских работ, многих дистанционных </w:t>
      </w:r>
      <w:proofErr w:type="spellStart"/>
      <w:proofErr w:type="gramStart"/>
      <w:r w:rsidRPr="001D4A6F">
        <w:t>интернет-олимпиадах</w:t>
      </w:r>
      <w:proofErr w:type="spellEnd"/>
      <w:proofErr w:type="gramEnd"/>
      <w:r w:rsidRPr="001D4A6F">
        <w:t>. Г.А.Ботов занимается изучени</w:t>
      </w:r>
      <w:r w:rsidRPr="001D4A6F">
        <w:softHyphen/>
        <w:t>ем родного края, возглавляя краеведческую работу в своей школе. Участвует во Всероссий</w:t>
      </w:r>
      <w:r w:rsidRPr="001D4A6F">
        <w:softHyphen/>
        <w:t>ском фестивале педагогических идей «Откры</w:t>
      </w:r>
      <w:r w:rsidRPr="001D4A6F">
        <w:softHyphen/>
        <w:t>тый урок», представляя разработки учебных и внеклассных занятий. Опыт обобщался на рай</w:t>
      </w:r>
      <w:r w:rsidRPr="001D4A6F">
        <w:softHyphen/>
        <w:t>онных семинарах, школах педагогического мастерства. Пропагандист экологических зна</w:t>
      </w:r>
      <w:r w:rsidRPr="001D4A6F">
        <w:softHyphen/>
        <w:t>ний, участник районных и областных краеведческих конференций и фестивалей. За боль</w:t>
      </w:r>
      <w:r w:rsidRPr="001D4A6F">
        <w:softHyphen/>
        <w:t xml:space="preserve">шой личный вклад в образование отмечен премией губернатора Челябинской области (2000), грантом президента РФ (2006); имя </w:t>
      </w:r>
      <w:proofErr w:type="spellStart"/>
      <w:r w:rsidRPr="001D4A6F">
        <w:t>Г.А.Ботова</w:t>
      </w:r>
      <w:proofErr w:type="spellEnd"/>
      <w:r w:rsidRPr="001D4A6F">
        <w:t xml:space="preserve"> занесено в энциклопедию «Лучшие люди Рос</w:t>
      </w:r>
      <w:r w:rsidRPr="001D4A6F">
        <w:softHyphen/>
        <w:t>сии» (2008).</w:t>
      </w:r>
      <w:r>
        <w:t xml:space="preserve"> </w:t>
      </w:r>
      <w:r w:rsidRPr="001D4A6F">
        <w:t xml:space="preserve">В год 250-летия с. </w:t>
      </w:r>
      <w:proofErr w:type="spellStart"/>
      <w:r w:rsidRPr="001D4A6F">
        <w:t>Алабуги</w:t>
      </w:r>
      <w:proofErr w:type="spellEnd"/>
      <w:r w:rsidRPr="001D4A6F">
        <w:t xml:space="preserve"> в 2000 году ему присвоено звание «Почетный житель села». В 2011 году, в связи с празднованием 70-летия района, присвоено звание «Почетный гра</w:t>
      </w:r>
      <w:r>
        <w:t>жданин Красноармейского района</w:t>
      </w:r>
      <w:r w:rsidR="008E7221">
        <w:t>»</w:t>
      </w:r>
    </w:p>
    <w:p w:rsidR="00B106A3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526B28">
        <w:rPr>
          <w:b/>
          <w:color w:val="C00000"/>
          <w:sz w:val="32"/>
        </w:rPr>
        <w:t>Г.А</w:t>
      </w:r>
      <w:r w:rsidR="00656CB4">
        <w:rPr>
          <w:b/>
          <w:color w:val="C00000"/>
          <w:sz w:val="32"/>
        </w:rPr>
        <w:t xml:space="preserve">. </w:t>
      </w:r>
      <w:proofErr w:type="spellStart"/>
      <w:r w:rsidR="00526B28">
        <w:rPr>
          <w:b/>
          <w:color w:val="C00000"/>
          <w:sz w:val="32"/>
        </w:rPr>
        <w:t>Ботове</w:t>
      </w:r>
      <w:proofErr w:type="spellEnd"/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4A7F15" w:rsidRPr="004A7F15" w:rsidRDefault="00B106A3" w:rsidP="004A7F15">
      <w:pPr>
        <w:pStyle w:val="ab"/>
        <w:numPr>
          <w:ilvl w:val="0"/>
          <w:numId w:val="4"/>
        </w:numPr>
        <w:spacing w:line="240" w:lineRule="auto"/>
        <w:rPr>
          <w:i/>
          <w:szCs w:val="26"/>
        </w:rPr>
      </w:pPr>
      <w:r w:rsidRPr="004A7F15">
        <w:rPr>
          <w:i/>
          <w:szCs w:val="26"/>
        </w:rPr>
        <w:t xml:space="preserve">Ваганова, И. На ниве просвещения / И.Ваганова // Маяк .— 2011 .— 6 апр. </w:t>
      </w:r>
    </w:p>
    <w:p w:rsidR="00AC5D81" w:rsidRDefault="004A7F15" w:rsidP="004A7F15">
      <w:pPr>
        <w:pStyle w:val="ab"/>
        <w:numPr>
          <w:ilvl w:val="0"/>
          <w:numId w:val="4"/>
        </w:numPr>
        <w:spacing w:line="240" w:lineRule="auto"/>
        <w:rPr>
          <w:i/>
          <w:szCs w:val="26"/>
        </w:rPr>
      </w:pPr>
      <w:r>
        <w:rPr>
          <w:i/>
          <w:szCs w:val="26"/>
        </w:rPr>
        <w:t xml:space="preserve">Листов П. Школьная жизнь /П.Листов// Маяк. – 2000. – 6 сент. </w:t>
      </w:r>
    </w:p>
    <w:p w:rsidR="000551BF" w:rsidRDefault="00AC5D81" w:rsidP="004A7F15">
      <w:pPr>
        <w:pStyle w:val="ab"/>
        <w:numPr>
          <w:ilvl w:val="0"/>
          <w:numId w:val="4"/>
        </w:numPr>
        <w:spacing w:line="240" w:lineRule="auto"/>
        <w:rPr>
          <w:i/>
          <w:szCs w:val="26"/>
        </w:rPr>
      </w:pPr>
      <w:proofErr w:type="spellStart"/>
      <w:r>
        <w:rPr>
          <w:i/>
          <w:szCs w:val="26"/>
        </w:rPr>
        <w:t>Ястребова</w:t>
      </w:r>
      <w:proofErr w:type="spellEnd"/>
      <w:r>
        <w:rPr>
          <w:i/>
          <w:szCs w:val="26"/>
        </w:rPr>
        <w:t xml:space="preserve"> Т. «Это настоящий учитель»/ </w:t>
      </w:r>
      <w:proofErr w:type="spellStart"/>
      <w:r>
        <w:rPr>
          <w:i/>
          <w:szCs w:val="26"/>
        </w:rPr>
        <w:t>Т.Ястребова</w:t>
      </w:r>
      <w:proofErr w:type="spellEnd"/>
      <w:r w:rsidR="000551BF">
        <w:rPr>
          <w:i/>
          <w:szCs w:val="26"/>
        </w:rPr>
        <w:t xml:space="preserve"> </w:t>
      </w:r>
      <w:r>
        <w:rPr>
          <w:i/>
          <w:szCs w:val="26"/>
        </w:rPr>
        <w:t xml:space="preserve">//Маяк. – 1990. </w:t>
      </w:r>
      <w:r w:rsidR="000551BF">
        <w:rPr>
          <w:i/>
          <w:szCs w:val="26"/>
        </w:rPr>
        <w:t>–</w:t>
      </w:r>
      <w:r>
        <w:rPr>
          <w:i/>
          <w:szCs w:val="26"/>
        </w:rPr>
        <w:t xml:space="preserve"> </w:t>
      </w:r>
      <w:r w:rsidR="000551BF">
        <w:rPr>
          <w:i/>
          <w:szCs w:val="26"/>
        </w:rPr>
        <w:t>6 окт.</w:t>
      </w:r>
    </w:p>
    <w:p w:rsidR="00B106A3" w:rsidRPr="004A7F15" w:rsidRDefault="000551BF" w:rsidP="004A7F15">
      <w:pPr>
        <w:pStyle w:val="ab"/>
        <w:numPr>
          <w:ilvl w:val="0"/>
          <w:numId w:val="4"/>
        </w:numPr>
        <w:spacing w:line="240" w:lineRule="auto"/>
        <w:rPr>
          <w:i/>
          <w:szCs w:val="26"/>
        </w:rPr>
      </w:pPr>
      <w:r>
        <w:rPr>
          <w:i/>
          <w:szCs w:val="26"/>
        </w:rPr>
        <w:t>Ваганова И.А. Ботов Геннадий Александрович//Заслуженные учителя школы РСФСР(1949-1991). Заслуженные учителя шко</w:t>
      </w:r>
      <w:r w:rsidR="001759B4">
        <w:rPr>
          <w:i/>
          <w:szCs w:val="26"/>
        </w:rPr>
        <w:t>лы РФ(1992- 1995)…: энцикл</w:t>
      </w:r>
      <w:r>
        <w:rPr>
          <w:i/>
          <w:szCs w:val="26"/>
        </w:rPr>
        <w:t>. – Челябинск, 2010. – С.68- 69</w:t>
      </w:r>
      <w:r w:rsidR="00B106A3" w:rsidRPr="004A7F15">
        <w:rPr>
          <w:i/>
          <w:szCs w:val="26"/>
        </w:rPr>
        <w:t xml:space="preserve"> </w:t>
      </w:r>
    </w:p>
    <w:p w:rsidR="00B106A3" w:rsidRDefault="00B106A3" w:rsidP="00795325">
      <w:pPr>
        <w:spacing w:line="240" w:lineRule="auto"/>
        <w:rPr>
          <w:color w:val="C00000"/>
          <w:szCs w:val="26"/>
        </w:rPr>
      </w:pPr>
    </w:p>
    <w:p w:rsidR="008B612E" w:rsidRDefault="008B612E" w:rsidP="00795325">
      <w:pPr>
        <w:spacing w:line="240" w:lineRule="auto"/>
        <w:rPr>
          <w:color w:val="C00000"/>
          <w:szCs w:val="26"/>
        </w:rPr>
      </w:pPr>
    </w:p>
    <w:p w:rsidR="00656CB4" w:rsidRDefault="00656CB4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DB1D86" w:rsidRDefault="00DB1D86" w:rsidP="00DB1D86">
      <w:pPr>
        <w:spacing w:line="240" w:lineRule="auto"/>
        <w:ind w:firstLine="708"/>
        <w:rPr>
          <w:sz w:val="26"/>
          <w:szCs w:val="26"/>
        </w:rPr>
      </w:pPr>
    </w:p>
    <w:p w:rsidR="00DB1D86" w:rsidRDefault="00DB1D86" w:rsidP="00DB1D86">
      <w:pPr>
        <w:spacing w:line="240" w:lineRule="auto"/>
        <w:rPr>
          <w:sz w:val="26"/>
          <w:szCs w:val="26"/>
        </w:rPr>
      </w:pPr>
      <w:r w:rsidRPr="00526B28">
        <w:rPr>
          <w:sz w:val="26"/>
          <w:szCs w:val="26"/>
        </w:rPr>
        <w:t>Геннадий Александрович</w:t>
      </w:r>
      <w:r>
        <w:rPr>
          <w:sz w:val="26"/>
          <w:szCs w:val="26"/>
        </w:rPr>
        <w:t xml:space="preserve"> Ботов уже около 50 лет работает в школе, из них почти 45-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лабуга</w:t>
      </w:r>
      <w:proofErr w:type="spellEnd"/>
      <w:r>
        <w:rPr>
          <w:sz w:val="26"/>
          <w:szCs w:val="26"/>
        </w:rPr>
        <w:t>.  Таких людей, преданных учительской профессии, называют педагогами по призванию.</w:t>
      </w:r>
    </w:p>
    <w:p w:rsidR="00DB1D86" w:rsidRDefault="00DB1D86" w:rsidP="00DB1D86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Круг его интересов и увлечений всегда результативен. Организовывал походы по району. Вместе с ребятами собрал богатейший материал о природе, истории и жизни нашего края. Как биолог-эколог умеет организовать работу со всеми учениками, раскрывает их способности и прививает интерес к предмету. Одаренные дети, влюбленные в его предмет, участвуют в олимпиадах, конкурсах,, фестивалях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областных до международных и побеждают.</w:t>
      </w:r>
    </w:p>
    <w:p w:rsidR="00DB1D86" w:rsidRDefault="00DB1D86" w:rsidP="00DB1D86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Геннадий Александрович сам увлеченно участвует в разных конкурсах и не только в качестве биолога. Стал победителем областного конкурса «Что расскажу детям о войне» в 2010г. В номинации «Методическая копилка» во Всероссийском конкурсе «Учитель, перед именем твоим…» удостоен диплома. Любительской фотосъемкой заразил своих учащихся. Среди них есть дипломанты областного и детского экологического форума «Зеленая планета». Его отношения с детьми и коллегами строятся на взаимопонимании и взаимоуважении. Он всегда тактичен, внимателен и скромен.</w:t>
      </w:r>
    </w:p>
    <w:p w:rsidR="00DB1D86" w:rsidRDefault="00DB1D86" w:rsidP="00DB1D86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Труд Геннадия Александровича оценен по заслугам. В 1989 году ему присвоено звание «Отличник народного образования», в 1994г.- «Заслуженный учитель России», а в 2001г. он стал лауреатом премии губернатора области. В 2006 году он становится победителем конкурса « 100000 лучших педагогов России», обладателем президен</w:t>
      </w:r>
      <w:r w:rsidR="001D4A6F">
        <w:rPr>
          <w:sz w:val="26"/>
          <w:szCs w:val="26"/>
        </w:rPr>
        <w:t>т</w:t>
      </w:r>
      <w:r>
        <w:rPr>
          <w:sz w:val="26"/>
          <w:szCs w:val="26"/>
        </w:rPr>
        <w:t>ского гранта.</w:t>
      </w:r>
    </w:p>
    <w:p w:rsidR="00DB1D86" w:rsidRDefault="00DB1D86" w:rsidP="00DB1D86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год 250-летия с. </w:t>
      </w:r>
      <w:proofErr w:type="spellStart"/>
      <w:r>
        <w:rPr>
          <w:sz w:val="26"/>
          <w:szCs w:val="26"/>
        </w:rPr>
        <w:t>Алабуги</w:t>
      </w:r>
      <w:proofErr w:type="spellEnd"/>
      <w:r>
        <w:rPr>
          <w:sz w:val="26"/>
          <w:szCs w:val="26"/>
        </w:rPr>
        <w:t xml:space="preserve"> ему присвоено звание «Почетный житель села». В 2011 году, в связи с празднованием 70-летия района,</w:t>
      </w:r>
      <w:bookmarkStart w:id="0" w:name="_GoBack"/>
      <w:bookmarkEnd w:id="0"/>
      <w:r>
        <w:rPr>
          <w:sz w:val="26"/>
          <w:szCs w:val="26"/>
        </w:rPr>
        <w:t xml:space="preserve"> присвоено звание «Почетный гражданин Красноармейского района».</w:t>
      </w:r>
    </w:p>
    <w:p w:rsidR="00DB1D86" w:rsidRPr="000C2934" w:rsidRDefault="00DB1D86" w:rsidP="00795325">
      <w:pPr>
        <w:spacing w:line="240" w:lineRule="auto"/>
        <w:rPr>
          <w:i/>
          <w:color w:val="C00000"/>
          <w:sz w:val="10"/>
          <w:szCs w:val="26"/>
        </w:rPr>
      </w:pPr>
    </w:p>
    <w:sectPr w:rsidR="00DB1D86" w:rsidRPr="000C2934" w:rsidSect="000C2934">
      <w:pgSz w:w="11906" w:h="16838"/>
      <w:pgMar w:top="567" w:right="991" w:bottom="284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C4F36"/>
    <w:multiLevelType w:val="hybridMultilevel"/>
    <w:tmpl w:val="4BF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15A2A"/>
    <w:multiLevelType w:val="hybridMultilevel"/>
    <w:tmpl w:val="8DC07D54"/>
    <w:lvl w:ilvl="0" w:tplc="38322E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1BF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4FE7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2934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59B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9C9"/>
    <w:rsid w:val="001D4A6F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16FE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A7F15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01D0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6B28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12E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E7221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27D61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03CE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5D81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06A3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ABC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2A5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0A1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1D86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26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6B2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B4D5-39CC-4F9B-A2A4-555DD5FD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2016-06-02T04:27:00Z</cp:lastPrinted>
  <dcterms:created xsi:type="dcterms:W3CDTF">2016-03-30T06:17:00Z</dcterms:created>
  <dcterms:modified xsi:type="dcterms:W3CDTF">2018-02-16T10:02:00Z</dcterms:modified>
</cp:coreProperties>
</file>